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4" w:lineRule="auto"/>
        <w:ind w:right="1341"/>
        <w:jc w:val="center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CHAMADA PÚBLICA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6" w:lineRule="auto"/>
        <w:jc w:val="center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Submissão de Propostas de  Minicursos no I Congresso Internacional </w:t>
      </w:r>
      <w:r w:rsidDel="00000000" w:rsidR="00000000" w:rsidRPr="00000000">
        <w:rPr>
          <w:sz w:val="23"/>
          <w:szCs w:val="23"/>
          <w:rtl w:val="0"/>
        </w:rPr>
        <w:t xml:space="preserve">de Tecnologias e Gestão do Conhecimento do Território de Irecê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8" w:lineRule="auto"/>
        <w:ind w:left="1236" w:right="1293" w:firstLine="0"/>
        <w:jc w:val="center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UNEB/IF</w:t>
      </w:r>
      <w:r w:rsidDel="00000000" w:rsidR="00000000" w:rsidRPr="00000000">
        <w:rPr>
          <w:sz w:val="23"/>
          <w:szCs w:val="23"/>
          <w:rtl w:val="0"/>
        </w:rPr>
        <w:t xml:space="preserve">BA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/CITGC - 2021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="364" w:lineRule="auto"/>
        <w:ind w:left="138" w:right="226" w:firstLine="0"/>
        <w:jc w:val="both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A </w:t>
      </w:r>
      <w:r w:rsidDel="00000000" w:rsidR="00000000" w:rsidRPr="00000000">
        <w:rPr>
          <w:sz w:val="23"/>
          <w:szCs w:val="23"/>
          <w:rtl w:val="0"/>
        </w:rPr>
        <w:t xml:space="preserve">Coordenação do Congresso Internacional de Tecnologias e Gestão do Conhecimento (CITGC)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, no uso de suas atribuições legais e regimentais, torna público, para conhecimento dos interessados, a abertura do prazo de submissão de minicursos a serem ministrados no I CONGRESSO INTERNACIONAL DE TECNOLOGIAS E GEST</w:t>
      </w:r>
      <w:r w:rsidDel="00000000" w:rsidR="00000000" w:rsidRPr="00000000">
        <w:rPr>
          <w:sz w:val="23"/>
          <w:szCs w:val="23"/>
          <w:rtl w:val="0"/>
        </w:rPr>
        <w:t xml:space="preserve">ÃO DO CONHECIMENTO DO TERRITÓRIO DE IRECÊ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="364" w:lineRule="auto"/>
        <w:ind w:left="138" w:right="226" w:firstLine="0"/>
        <w:jc w:val="both"/>
        <w:rPr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="364" w:lineRule="auto"/>
        <w:ind w:left="138" w:right="226" w:firstLine="0"/>
        <w:jc w:val="both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Minicurso: ação pedagógica, de caráter teórico e/ou prático, planejada  e  organizada de modo sistemático, com carga horária de 4 horas e critérios de avaliação definidos pelo proponente. Cada proposta de minicursos poderá ser organizada por até 3 organizadores.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89"/>
        </w:tabs>
        <w:jc w:val="both"/>
        <w:rPr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89"/>
        </w:tabs>
        <w:jc w:val="both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  CRONOGRAMA</w:t>
      </w:r>
    </w:p>
    <w:tbl>
      <w:tblPr>
        <w:tblStyle w:val="Table1"/>
        <w:tblW w:w="9260.0" w:type="dxa"/>
        <w:jc w:val="left"/>
        <w:tblInd w:w="1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98"/>
        <w:gridCol w:w="2362"/>
        <w:tblGridChange w:id="0">
          <w:tblGrid>
            <w:gridCol w:w="6898"/>
            <w:gridCol w:w="2362"/>
          </w:tblGrid>
        </w:tblGridChange>
      </w:tblGrid>
      <w:tr>
        <w:trPr>
          <w:trHeight w:val="401" w:hRule="atLeast"/>
        </w:trPr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ind w:left="2648" w:right="2737" w:firstLine="0"/>
              <w:jc w:val="center"/>
              <w:rPr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color w:val="000000"/>
                <w:sz w:val="23"/>
                <w:szCs w:val="23"/>
                <w:rtl w:val="0"/>
              </w:rPr>
              <w:t xml:space="preserve">ATIVIDADES</w:t>
            </w:r>
          </w:p>
        </w:tc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ind w:left="66" w:right="156" w:firstLine="0"/>
              <w:jc w:val="center"/>
              <w:rPr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color w:val="000000"/>
                <w:sz w:val="23"/>
                <w:szCs w:val="23"/>
                <w:rtl w:val="0"/>
              </w:rPr>
              <w:t xml:space="preserve">DATA</w:t>
            </w:r>
          </w:p>
        </w:tc>
      </w:tr>
      <w:tr>
        <w:trPr>
          <w:trHeight w:val="713" w:hRule="atLeast"/>
        </w:trPr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5" w:line="283" w:lineRule="auto"/>
              <w:ind w:right="167"/>
              <w:rPr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color w:val="000000"/>
                <w:sz w:val="23"/>
                <w:szCs w:val="23"/>
                <w:rtl w:val="0"/>
              </w:rPr>
              <w:t xml:space="preserve">Abertura de inscrições para submissão de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propostas</w:t>
            </w:r>
            <w:r w:rsidDel="00000000" w:rsidR="00000000" w:rsidRPr="00000000">
              <w:rPr>
                <w:color w:val="000000"/>
                <w:sz w:val="23"/>
                <w:szCs w:val="23"/>
                <w:rtl w:val="0"/>
              </w:rPr>
              <w:t xml:space="preserve"> de Minicursos.</w:t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8" w:lineRule="auto"/>
              <w:ind w:left="66" w:right="59" w:firstLine="0"/>
              <w:jc w:val="center"/>
              <w:rPr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color w:val="000000"/>
                <w:sz w:val="23"/>
                <w:szCs w:val="23"/>
                <w:rtl w:val="0"/>
              </w:rPr>
              <w:t xml:space="preserve">15 a 24/02/2021</w:t>
            </w:r>
          </w:p>
        </w:tc>
      </w:tr>
      <w:tr>
        <w:trPr>
          <w:trHeight w:val="402" w:hRule="atLeast"/>
        </w:trPr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6" w:lineRule="auto"/>
              <w:rPr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color w:val="000000"/>
                <w:sz w:val="23"/>
                <w:szCs w:val="23"/>
                <w:rtl w:val="0"/>
              </w:rPr>
              <w:t xml:space="preserve">Publicação das propostas de  Minicursos aceitas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6" w:lineRule="auto"/>
              <w:rPr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ind w:left="66" w:right="59" w:firstLine="0"/>
              <w:jc w:val="center"/>
              <w:rPr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color w:val="000000"/>
                <w:sz w:val="23"/>
                <w:szCs w:val="23"/>
                <w:rtl w:val="0"/>
              </w:rPr>
              <w:t xml:space="preserve">01/03/2021</w:t>
            </w:r>
          </w:p>
        </w:tc>
      </w:tr>
      <w:tr>
        <w:trPr>
          <w:trHeight w:val="404" w:hRule="atLeast"/>
        </w:trPr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3" w:lineRule="auto"/>
              <w:rPr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color w:val="000000"/>
                <w:sz w:val="23"/>
                <w:szCs w:val="23"/>
                <w:rtl w:val="0"/>
              </w:rPr>
              <w:t xml:space="preserve">Realização do Congresso 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3" w:lineRule="auto"/>
              <w:rPr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66" w:right="59" w:firstLine="0"/>
              <w:jc w:val="center"/>
              <w:rPr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color w:val="000000"/>
                <w:sz w:val="23"/>
                <w:szCs w:val="23"/>
                <w:rtl w:val="0"/>
              </w:rPr>
              <w:t xml:space="preserve">29 a 31/03/2021</w:t>
            </w:r>
          </w:p>
        </w:tc>
      </w:tr>
    </w:tbl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color w:val="000000"/>
          <w:sz w:val="11"/>
          <w:szCs w:val="1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188.0" w:type="dxa"/>
        <w:jc w:val="center"/>
        <w:tblLayout w:type="fixed"/>
        <w:tblLook w:val="0400"/>
      </w:tblPr>
      <w:tblGrid>
        <w:gridCol w:w="7188"/>
        <w:tblGridChange w:id="0">
          <w:tblGrid>
            <w:gridCol w:w="718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widowControl w:val="1"/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Eixo Temático – Educação e suas tecnologias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Eixo Temático –Sociedade da Tecnologia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Eixo Temático – Educação profissional e tecnológico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Eixo Temático – Energia e Sustentabilidade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Eixo Temático – Tecnologia Assistiva e Acessibilidade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Temático – Difusão do conhecimento e popularização da ciência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4" w:lineRule="auto"/>
        <w:ind w:left="1236" w:right="1348" w:firstLine="0"/>
        <w:jc w:val="center"/>
        <w:rPr>
          <w:color w:val="000000"/>
          <w:sz w:val="23"/>
          <w:szCs w:val="23"/>
          <w:u w:val="single"/>
        </w:rPr>
      </w:pPr>
      <w:r w:rsidDel="00000000" w:rsidR="00000000" w:rsidRPr="00000000">
        <w:rPr>
          <w:color w:val="000000"/>
          <w:sz w:val="23"/>
          <w:szCs w:val="23"/>
          <w:u w:val="single"/>
          <w:rtl w:val="0"/>
        </w:rPr>
        <w:t xml:space="preserve">ANEXO – FORMULÁRIO DE SUBMISSÃO DE PROPOSTA DE MINICURSO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8"/>
        <w:gridCol w:w="7672"/>
        <w:tblGridChange w:id="0">
          <w:tblGrid>
            <w:gridCol w:w="1838"/>
            <w:gridCol w:w="7672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21">
            <w:pPr>
              <w:spacing w:before="1" w:lineRule="auto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Organizador  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spacing w:before="1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Nome completo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before="1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spacing w:before="1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Formação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before="1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spacing w:before="1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Instituição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before="1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spacing w:before="1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before="1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8"/>
        <w:gridCol w:w="7672"/>
        <w:tblGridChange w:id="0">
          <w:tblGrid>
            <w:gridCol w:w="1838"/>
            <w:gridCol w:w="7672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2C">
            <w:pPr>
              <w:spacing w:before="1" w:lineRule="auto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Organizador  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spacing w:before="1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Nome completo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before="1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spacing w:before="1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Formação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before="1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spacing w:before="1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Instituição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before="1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spacing w:before="1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before="1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8"/>
        <w:gridCol w:w="7672"/>
        <w:tblGridChange w:id="0">
          <w:tblGrid>
            <w:gridCol w:w="1838"/>
            <w:gridCol w:w="7672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37">
            <w:pPr>
              <w:spacing w:before="1" w:lineRule="auto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Organizador  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spacing w:before="1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Nome completo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before="1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spacing w:before="1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Formação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before="1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spacing w:before="1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Instituição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before="1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spacing w:before="1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before="1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55"/>
        <w:gridCol w:w="4755"/>
        <w:tblGridChange w:id="0">
          <w:tblGrid>
            <w:gridCol w:w="4755"/>
            <w:gridCol w:w="4755"/>
          </w:tblGrid>
        </w:tblGridChange>
      </w:tblGrid>
      <w:tr>
        <w:tc>
          <w:tcPr/>
          <w:p w:rsidR="00000000" w:rsidDel="00000000" w:rsidP="00000000" w:rsidRDefault="00000000" w:rsidRPr="00000000" w14:paraId="00000042">
            <w:pPr>
              <w:spacing w:before="1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Título do Minicurso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before="1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spacing w:before="1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Eixo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before="1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spacing w:before="1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Metas e objetivos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before="1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spacing w:before="1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Descrição da proposta de Minicurso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before="1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spacing w:before="1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Número máximo de participantes se houver.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before="1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5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70"/>
        <w:gridCol w:w="6340"/>
        <w:tblGridChange w:id="0">
          <w:tblGrid>
            <w:gridCol w:w="3170"/>
            <w:gridCol w:w="6340"/>
          </w:tblGrid>
        </w:tblGridChange>
      </w:tblGrid>
      <w:t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de oferta do Minicurso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30/03/2021 – 31/03/2021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Horário 14:00- 17:30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Carga horária 4h</w:t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formulário de ser encaminhado para e-mail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highlight w:val="white"/>
            <w:u w:val="single"/>
            <w:vertAlign w:val="baseline"/>
            <w:rtl w:val="0"/>
          </w:rPr>
          <w:t xml:space="preserve">citgc.ire@ifba.edu.br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5325"/>
          <w:tab w:val="left" w:pos="6363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0" w:orient="portrait"/>
      <w:pgMar w:bottom="1820" w:top="3860" w:left="1520" w:right="86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17"/>
        <w:szCs w:val="17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sz w:val="23"/>
        <w:szCs w:val="23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1272591</wp:posOffset>
          </wp:positionH>
          <wp:positionV relativeFrom="page">
            <wp:posOffset>275514</wp:posOffset>
          </wp:positionV>
          <wp:extent cx="1301411" cy="770572"/>
          <wp:effectExtent b="0" l="0" r="0" t="0"/>
          <wp:wrapTopAndBottom distB="0" distT="0"/>
          <wp:docPr id="1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35619" r="9214" t="0"/>
                  <a:stretch>
                    <a:fillRect/>
                  </a:stretch>
                </pic:blipFill>
                <pic:spPr>
                  <a:xfrm>
                    <a:off x="0" y="0"/>
                    <a:ext cx="1301411" cy="77057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23"/>
        <w:szCs w:val="23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1547178</wp:posOffset>
              </wp:positionH>
              <wp:positionV relativeFrom="page">
                <wp:posOffset>1197649</wp:posOffset>
              </wp:positionV>
              <wp:extent cx="4683125" cy="512982"/>
              <wp:effectExtent b="0" l="0" r="0" t="0"/>
              <wp:wrapSquare wrapText="bothSides" distB="0" distT="0" distL="0" distR="0"/>
              <wp:docPr id="16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009200" y="3528272"/>
                        <a:ext cx="4673600" cy="5034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6.000000238418579" w:line="240"/>
                            <w:ind w:left="5" w:right="6.000000238418579" w:firstLine="1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3f3f3f"/>
                              <w:sz w:val="21"/>
                              <w:vertAlign w:val="baseline"/>
                            </w:rPr>
                            <w:t xml:space="preserve">I Congresso Internacional de Tecnologias e Gestão do Conhecimento do Território de Irecê - IFBA/UNEB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6.000000238418579" w:line="240"/>
                            <w:ind w:left="6.000000238418579" w:right="6.000000238418579" w:firstLine="12.000000476837158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3f3f3f"/>
                              <w:sz w:val="21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3f3f3f"/>
                              <w:sz w:val="21"/>
                              <w:vertAlign w:val="baseline"/>
                            </w:rPr>
                            <w:t xml:space="preserve">Interiorização da pós-graduação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1547178</wp:posOffset>
              </wp:positionH>
              <wp:positionV relativeFrom="page">
                <wp:posOffset>1197649</wp:posOffset>
              </wp:positionV>
              <wp:extent cx="4683125" cy="512982"/>
              <wp:effectExtent b="0" l="0" r="0" t="0"/>
              <wp:wrapSquare wrapText="bothSides" distB="0" distT="0" distL="0" distR="0"/>
              <wp:docPr id="16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83125" cy="51298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color w:val="000000"/>
        <w:sz w:val="23"/>
        <w:szCs w:val="23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1182688</wp:posOffset>
              </wp:positionH>
              <wp:positionV relativeFrom="page">
                <wp:posOffset>2436178</wp:posOffset>
              </wp:positionV>
              <wp:extent cx="5532755" cy="22225"/>
              <wp:effectExtent b="0" l="0" r="0" t="0"/>
              <wp:wrapSquare wrapText="bothSides" distB="0" distT="0" distL="0" distR="0"/>
              <wp:docPr id="1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584385" y="3775555"/>
                        <a:ext cx="5523230" cy="8890"/>
                      </a:xfrm>
                      <a:prstGeom prst="rect">
                        <a:avLst/>
                      </a:prstGeom>
                      <a:solidFill>
                        <a:srgbClr val="943634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1182688</wp:posOffset>
              </wp:positionH>
              <wp:positionV relativeFrom="page">
                <wp:posOffset>2436178</wp:posOffset>
              </wp:positionV>
              <wp:extent cx="5532755" cy="22225"/>
              <wp:effectExtent b="0" l="0" r="0" t="0"/>
              <wp:wrapSquare wrapText="bothSides" distB="0" distT="0" distL="0" distR="0"/>
              <wp:docPr id="15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3275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1712138</wp:posOffset>
          </wp:positionH>
          <wp:positionV relativeFrom="paragraph">
            <wp:posOffset>380111</wp:posOffset>
          </wp:positionV>
          <wp:extent cx="2524919" cy="545453"/>
          <wp:effectExtent b="0" l="0" r="0" t="0"/>
          <wp:wrapSquare wrapText="bothSides" distB="114300" distT="114300" distL="114300" distR="114300"/>
          <wp:docPr id="1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 b="10321" l="0" r="0" t="0"/>
                  <a:stretch>
                    <a:fillRect/>
                  </a:stretch>
                </pic:blipFill>
                <pic:spPr>
                  <a:xfrm>
                    <a:off x="0" y="0"/>
                    <a:ext cx="2524919" cy="54545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4237863</wp:posOffset>
          </wp:positionH>
          <wp:positionV relativeFrom="paragraph">
            <wp:posOffset>332964</wp:posOffset>
          </wp:positionV>
          <wp:extent cx="1396477" cy="590550"/>
          <wp:effectExtent b="0" l="0" r="0" t="0"/>
          <wp:wrapSquare wrapText="bothSides" distB="114300" distT="114300" distL="114300" distR="114300"/>
          <wp:docPr id="1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96477" cy="5905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3"/>
      <w:szCs w:val="23"/>
    </w:rPr>
  </w:style>
  <w:style w:type="paragraph" w:styleId="PargrafodaLista">
    <w:name w:val="List Paragraph"/>
    <w:basedOn w:val="Normal"/>
    <w:uiPriority w:val="1"/>
    <w:qFormat w:val="1"/>
    <w:pPr>
      <w:ind w:left="1328" w:hanging="490"/>
      <w:jc w:val="both"/>
    </w:pPr>
  </w:style>
  <w:style w:type="paragraph" w:styleId="TableParagraph" w:customStyle="1">
    <w:name w:val="Table Paragraph"/>
    <w:basedOn w:val="Normal"/>
    <w:uiPriority w:val="1"/>
    <w:qFormat w:val="1"/>
    <w:pPr>
      <w:spacing w:before="3"/>
      <w:ind w:left="105"/>
    </w:pPr>
  </w:style>
  <w:style w:type="paragraph" w:styleId="Cabealho">
    <w:name w:val="header"/>
    <w:basedOn w:val="Normal"/>
    <w:link w:val="CabealhoChar"/>
    <w:uiPriority w:val="99"/>
    <w:unhideWhenUsed w:val="1"/>
    <w:rsid w:val="00EC7D4B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EC7D4B"/>
    <w:rPr>
      <w:rFonts w:ascii="Times New Roman" w:cs="Times New Roman" w:eastAsia="Times New Roman" w:hAnsi="Times New Roman"/>
      <w:lang w:val="pt-PT"/>
    </w:rPr>
  </w:style>
  <w:style w:type="paragraph" w:styleId="Rodap">
    <w:name w:val="footer"/>
    <w:basedOn w:val="Normal"/>
    <w:link w:val="RodapChar"/>
    <w:uiPriority w:val="99"/>
    <w:unhideWhenUsed w:val="1"/>
    <w:rsid w:val="00EC7D4B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EC7D4B"/>
    <w:rPr>
      <w:rFonts w:ascii="Times New Roman" w:cs="Times New Roman" w:eastAsia="Times New Roman" w:hAnsi="Times New Roman"/>
      <w:lang w:val="pt-PT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 w:val="1"/>
    <w:rsid w:val="00DE16E5"/>
    <w:pPr>
      <w:widowControl w:val="1"/>
      <w:spacing w:after="100" w:afterAutospacing="1" w:before="100" w:beforeAutospacing="1"/>
    </w:pPr>
    <w:rPr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A41DF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semiHidden w:val="1"/>
    <w:unhideWhenUsed w:val="1"/>
    <w:rsid w:val="006F3890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itgc.ire@ifba.edu.br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5.png"/><Relationship Id="rId3" Type="http://schemas.openxmlformats.org/officeDocument/2006/relationships/image" Target="media/image4.png"/><Relationship Id="rId4" Type="http://schemas.openxmlformats.org/officeDocument/2006/relationships/image" Target="media/image3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jWu9TC156y5IqV6iH0gUWPzbYg==">AMUW2mU7qC3+C+9wXDO7dif19Zlv4vGhZe+kLNFLRE6PEDKxcTIh51gI+LmOCj/ssan/0OyDyIFW12ZzhuGpFIB2+D9AgO7Zn2Z+ygUPPO1yFvamDe2SC9U=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2021-01-30T13:44:00Z</dcterms:created>
  <dc:creator>turpia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Doro PDF Writer [1.35] [http://run.to/sz]</vt:lpwstr>
  </property>
  <property fmtid="{D5CDD505-2E9C-101B-9397-08002B2CF9AE}" pid="4" name="LastSaved">
    <vt:filetime>2021-01-30T00:00:00Z</vt:filetime>
  </property>
</Properties>
</file>